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SINDICALIZE-SE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Para sindicalizar-se preencha os dados   cadastrais abaixo, assine e envie com cópia do contracheque para á secretaria da ADUFOP- SEÇÃO SINDICAL  </w:t>
      </w: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3"/>
        <w:gridCol w:w="1096"/>
        <w:gridCol w:w="596"/>
        <w:gridCol w:w="1263"/>
        <w:gridCol w:w="3273"/>
        <w:tblGridChange w:id="0">
          <w:tblGrid>
            <w:gridCol w:w="4653"/>
            <w:gridCol w:w="1096"/>
            <w:gridCol w:w="596"/>
            <w:gridCol w:w="1263"/>
            <w:gridCol w:w="3273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FICHA DE SINDICALIZAÇÃO À ADUFOP-SEÇÃO SINDICAL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Associação dos Docentes da Universidade Federal de Ouro Preto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Seção Sindical do Sindicato Nacional dos Docentes das Instituições de Ensino Superior  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ANDES-SINDICATO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Nome: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Naturalidade: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de contratação na UFOP: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Regime de trabalho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Titulação: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Nível: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Unidade/Departamento: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Área de Conhecimento: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Endereço para correspondência: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Av/Rua: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CEP: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Fone para contato: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E-mail para contato: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Autorização para contribuição Sindical: Autorização     para contribuição sindical: autorizo   o desconto    em   folha de pagamento     do valor de contribuição    sindical mensal   conforme    definido   em   Assembleia    Geral da ADUFOP-SEÇÃO SINDICAL, correspondente a 1% sobre a remuneração, constituída de Vencimento Básico + Retribuição por Titulação. 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(a) proponente: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Data: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(a) Diretor (a) Presidente da ADUFOP-SEÇÃO SINDICAL: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ADUFOP – Fundada em 04/11/1982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End.: Rua Antônio </w:t>
    </w:r>
    <w:r w:rsidDel="00000000" w:rsidR="00000000" w:rsidRPr="00000000">
      <w:rPr>
        <w:sz w:val="16"/>
        <w:szCs w:val="16"/>
        <w:rtl w:val="0"/>
      </w:rPr>
      <w:t xml:space="preserve">José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amos, 65, Bairro Bauxita, 35400-000 – Ouro Preto – MG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Cnpj:168431380001-92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Secretaria: adufop.org.br - fone: (31) 3551-5247</w:t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679513" cy="107764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9513" cy="1077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724F"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 w:val="1"/>
    <w:rsid w:val="0085724F"/>
    <w:pPr>
      <w:keepNext w:val="1"/>
      <w:jc w:val="center"/>
      <w:outlineLvl w:val="0"/>
    </w:pPr>
    <w:rPr>
      <w:b w:val="1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D35DD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D35DD7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semiHidden w:val="1"/>
    <w:locked w:val="1"/>
    <w:rsid w:val="00D35DD7"/>
    <w:rPr>
      <w:sz w:val="24"/>
      <w:szCs w:val="24"/>
      <w:lang w:bidi="ar-SA" w:eastAsia="en-US" w:val="en-US"/>
    </w:rPr>
  </w:style>
  <w:style w:type="paragraph" w:styleId="Textodebalo">
    <w:name w:val="Balloon Text"/>
    <w:basedOn w:val="Normal"/>
    <w:link w:val="TextodebaloChar"/>
    <w:rsid w:val="00CD712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CD7124"/>
    <w:rPr>
      <w:rFonts w:ascii="Tahoma" w:cs="Tahoma" w:hAnsi="Tahoma"/>
      <w:sz w:val="16"/>
      <w:szCs w:val="16"/>
      <w:lang w:eastAsia="en-US"/>
    </w:rPr>
  </w:style>
  <w:style w:type="character" w:styleId="Hyperlink">
    <w:name w:val="Hyperlink"/>
    <w:basedOn w:val="Fontepargpadro"/>
    <w:rsid w:val="0013688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B745A"/>
    <w:pPr>
      <w:ind w:left="720"/>
      <w:contextualSpacing w:val="1"/>
    </w:pPr>
  </w:style>
  <w:style w:type="table" w:styleId="Tabelacomgrade">
    <w:name w:val="Table Grid"/>
    <w:basedOn w:val="Tabelanormal"/>
    <w:rsid w:val="00BA21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OrCvrJGAaHBxdH5dfLy4Zm++w==">CgMxLjAyCGguZ2pkZ3hzOAByITFGWE9zTnc5empCSTg4bVRvd1pNMWlqc1JBZF9wMjZnOA==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2021-07-21T15:37:00Z</dcterms:created>
  <dc:creator>Client</dc:creator>
</cp:coreProperties>
</file>